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51" w:rsidRDefault="002149D9" w:rsidP="002149D9">
      <w:pPr>
        <w:jc w:val="center"/>
        <w:rPr>
          <w:rFonts w:ascii="Haettenschweiler" w:hAnsi="Haettenschweiler"/>
          <w:b/>
          <w:sz w:val="72"/>
          <w:szCs w:val="72"/>
        </w:rPr>
      </w:pPr>
      <w:r w:rsidRPr="002149D9">
        <w:rPr>
          <w:rFonts w:ascii="Haettenschweiler" w:hAnsi="Haettenschweiler"/>
          <w:b/>
          <w:sz w:val="72"/>
          <w:szCs w:val="72"/>
        </w:rPr>
        <w:t>Using Comic Strips to Teach Sequencing</w:t>
      </w:r>
    </w:p>
    <w:p w:rsidR="002149D9" w:rsidRDefault="002149D9" w:rsidP="002149D9">
      <w:pPr>
        <w:jc w:val="center"/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sz w:val="48"/>
          <w:szCs w:val="48"/>
        </w:rPr>
        <w:t>A Teacher’s Guide created by M. McIntyre</w:t>
      </w:r>
    </w:p>
    <w:p w:rsidR="002149D9" w:rsidRDefault="002149D9" w:rsidP="002149D9">
      <w:pPr>
        <w:jc w:val="center"/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noProof/>
          <w:sz w:val="48"/>
          <w:szCs w:val="48"/>
        </w:rPr>
        <w:drawing>
          <wp:inline distT="0" distB="0" distL="0" distR="0" wp14:anchorId="07137DD6" wp14:editId="11CF265B">
            <wp:extent cx="2352675" cy="1097915"/>
            <wp:effectExtent l="0" t="0" r="9525" b="6985"/>
            <wp:docPr id="1" name="Picture 1" descr="C:\Users\mmcintyre\AppData\Local\Microsoft\Windows\Temporary Internet Files\Content.IE5\PWRLF4X7\comic-strips-for-kid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cintyre\AppData\Local\Microsoft\Windows\Temporary Internet Files\Content.IE5\PWRLF4X7\comic-strips-for-kids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D9" w:rsidRDefault="002149D9" w:rsidP="002149D9">
      <w:pPr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sz w:val="48"/>
          <w:szCs w:val="48"/>
        </w:rPr>
        <w:t xml:space="preserve">Comics in the Classroom - </w:t>
      </w:r>
      <w:hyperlink r:id="rId6" w:history="1">
        <w:r w:rsidRPr="002149D9">
          <w:rPr>
            <w:rStyle w:val="Hyperlink"/>
            <w:rFonts w:ascii="Haettenschweiler" w:hAnsi="Haettenschweiler"/>
            <w:sz w:val="48"/>
            <w:szCs w:val="48"/>
          </w:rPr>
          <w:t>http://comicsintheclassroom.net/</w:t>
        </w:r>
      </w:hyperlink>
    </w:p>
    <w:p w:rsidR="002149D9" w:rsidRDefault="002149D9" w:rsidP="002149D9">
      <w:pPr>
        <w:rPr>
          <w:color w:val="616362"/>
          <w:sz w:val="27"/>
          <w:szCs w:val="27"/>
          <w:shd w:val="clear" w:color="auto" w:fill="FFFFFF"/>
        </w:rPr>
      </w:pPr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T</w:t>
      </w:r>
      <w:r w:rsidRPr="002149D9"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his site is all about promoting the use of comics in the classroom and includes news and reviews, lesson plans, forums, a blog, and much more</w:t>
      </w:r>
      <w:r>
        <w:rPr>
          <w:color w:val="616362"/>
          <w:sz w:val="27"/>
          <w:szCs w:val="27"/>
          <w:shd w:val="clear" w:color="auto" w:fill="FFFFFF"/>
        </w:rPr>
        <w:t>.</w:t>
      </w:r>
    </w:p>
    <w:p w:rsidR="002149D9" w:rsidRDefault="002149D9" w:rsidP="002149D9">
      <w:pPr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sz w:val="48"/>
          <w:szCs w:val="48"/>
        </w:rPr>
        <w:t>Teaching Comics</w:t>
      </w:r>
      <w:r w:rsidR="00142B51">
        <w:rPr>
          <w:rFonts w:ascii="Haettenschweiler" w:hAnsi="Haettenschweiler"/>
          <w:sz w:val="48"/>
          <w:szCs w:val="48"/>
        </w:rPr>
        <w:t xml:space="preserve"> -</w:t>
      </w:r>
      <w:r>
        <w:rPr>
          <w:rFonts w:ascii="Haettenschweiler" w:hAnsi="Haettenschweiler"/>
          <w:sz w:val="48"/>
          <w:szCs w:val="48"/>
        </w:rPr>
        <w:t xml:space="preserve"> </w:t>
      </w:r>
      <w:hyperlink r:id="rId7" w:history="1">
        <w:r w:rsidRPr="002149D9">
          <w:rPr>
            <w:rStyle w:val="Hyperlink"/>
            <w:rFonts w:ascii="Haettenschweiler" w:hAnsi="Haettenschweiler"/>
            <w:sz w:val="48"/>
            <w:szCs w:val="48"/>
          </w:rPr>
          <w:t>http://www.teachingcomics.org/</w:t>
        </w:r>
      </w:hyperlink>
    </w:p>
    <w:p w:rsidR="002149D9" w:rsidRDefault="002149D9" w:rsidP="002149D9">
      <w:pPr>
        <w:rPr>
          <w:rFonts w:ascii="Haettenschweiler" w:hAnsi="Haettenschweiler"/>
          <w:color w:val="616362"/>
          <w:sz w:val="27"/>
          <w:szCs w:val="27"/>
          <w:shd w:val="clear" w:color="auto" w:fill="FFFFFF"/>
        </w:rPr>
      </w:pPr>
      <w:r w:rsidRPr="002149D9"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This organization helps promote teaching through comics and offers such resources as lesson plans, study guides, handouts, connections with other teachers, and featured schools using comics in the classroom.</w:t>
      </w:r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 </w:t>
      </w:r>
      <w:proofErr w:type="gramStart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Great source for examples on how to get started.</w:t>
      </w:r>
      <w:proofErr w:type="gramEnd"/>
    </w:p>
    <w:p w:rsidR="002149D9" w:rsidRDefault="00142B51" w:rsidP="002149D9">
      <w:pPr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sz w:val="48"/>
          <w:szCs w:val="48"/>
        </w:rPr>
        <w:t>The Graphic Classroom -</w:t>
      </w:r>
      <w:hyperlink r:id="rId8" w:history="1">
        <w:r w:rsidRPr="00142B51">
          <w:rPr>
            <w:rStyle w:val="Hyperlink"/>
            <w:rFonts w:ascii="Haettenschweiler" w:hAnsi="Haettenschweiler"/>
            <w:sz w:val="48"/>
            <w:szCs w:val="48"/>
          </w:rPr>
          <w:t>http://www.graphicclassroom.org/2008/01/best-comics-for-your-classroom-list-for.html</w:t>
        </w:r>
      </w:hyperlink>
    </w:p>
    <w:p w:rsidR="00142B51" w:rsidRDefault="00142B51" w:rsidP="002149D9">
      <w:pPr>
        <w:rPr>
          <w:rFonts w:ascii="Haettenschweiler" w:hAnsi="Haettenschweiler"/>
          <w:color w:val="616362"/>
          <w:sz w:val="27"/>
          <w:szCs w:val="27"/>
          <w:shd w:val="clear" w:color="auto" w:fill="FFFFFF"/>
        </w:rPr>
      </w:pPr>
      <w:r w:rsidRPr="00142B51"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This resource </w:t>
      </w:r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includes appropriate comic strips broken down by grade level to use </w:t>
      </w:r>
      <w:proofErr w:type="gramStart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an</w:t>
      </w:r>
      <w:proofErr w:type="gramEnd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 mentor comics, models, and springboards to get your students started.</w:t>
      </w:r>
    </w:p>
    <w:p w:rsidR="00142B51" w:rsidRDefault="00142B51" w:rsidP="002149D9">
      <w:pPr>
        <w:rPr>
          <w:rFonts w:ascii="Haettenschweiler" w:hAnsi="Haettenschweiler"/>
          <w:sz w:val="48"/>
          <w:szCs w:val="48"/>
        </w:rPr>
      </w:pPr>
      <w:r>
        <w:rPr>
          <w:rFonts w:ascii="Haettenschweiler" w:hAnsi="Haettenschweiler"/>
          <w:sz w:val="48"/>
          <w:szCs w:val="48"/>
        </w:rPr>
        <w:t xml:space="preserve">Comic Creator - </w:t>
      </w:r>
      <w:hyperlink r:id="rId9" w:history="1">
        <w:r w:rsidRPr="00142B51">
          <w:rPr>
            <w:rStyle w:val="Hyperlink"/>
            <w:rFonts w:ascii="Haettenschweiler" w:hAnsi="Haettenschweiler"/>
            <w:sz w:val="48"/>
            <w:szCs w:val="48"/>
          </w:rPr>
          <w:t>http://www.readwritethink.org/classroom-resources/student-interactives/comic-creator-30021.html</w:t>
        </w:r>
      </w:hyperlink>
    </w:p>
    <w:p w:rsidR="00142B51" w:rsidRDefault="00142B51" w:rsidP="002149D9">
      <w:pPr>
        <w:rPr>
          <w:rFonts w:ascii="Haettenschweiler" w:hAnsi="Haettenschweiler"/>
          <w:color w:val="616362"/>
          <w:sz w:val="27"/>
          <w:szCs w:val="27"/>
          <w:shd w:val="clear" w:color="auto" w:fill="FFFFFF"/>
        </w:rPr>
      </w:pPr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An alternative to using </w:t>
      </w:r>
      <w:proofErr w:type="spellStart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Popplet</w:t>
      </w:r>
      <w:proofErr w:type="spellEnd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, this program also allows students to generate comic strips to demonstrate chronological awareness. Includes features </w:t>
      </w:r>
      <w:proofErr w:type="spellStart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Popplet</w:t>
      </w:r>
      <w:proofErr w:type="spellEnd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 xml:space="preserve"> doesn’t offer such as speech bubbles and characters. </w:t>
      </w:r>
      <w:proofErr w:type="gramStart"/>
      <w:r>
        <w:rPr>
          <w:rFonts w:ascii="Haettenschweiler" w:hAnsi="Haettenschweiler"/>
          <w:color w:val="616362"/>
          <w:sz w:val="27"/>
          <w:szCs w:val="27"/>
          <w:shd w:val="clear" w:color="auto" w:fill="FFFFFF"/>
        </w:rPr>
        <w:t>Great for extension of Literature Circle “Super Summarizer” role.</w:t>
      </w:r>
      <w:proofErr w:type="gramEnd"/>
    </w:p>
    <w:p w:rsidR="00142B51" w:rsidRPr="00142B51" w:rsidRDefault="00142B51" w:rsidP="002149D9">
      <w:pPr>
        <w:rPr>
          <w:rFonts w:ascii="Haettenschweiler" w:hAnsi="Haettenschweiler"/>
          <w:sz w:val="48"/>
          <w:szCs w:val="48"/>
        </w:rPr>
      </w:pPr>
      <w:bookmarkStart w:id="0" w:name="_GoBack"/>
      <w:bookmarkEnd w:id="0"/>
    </w:p>
    <w:sectPr w:rsidR="00142B51" w:rsidRPr="00142B51" w:rsidSect="002149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D9"/>
    <w:rsid w:val="00142B51"/>
    <w:rsid w:val="002149D9"/>
    <w:rsid w:val="0067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9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9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phicclassroom.org/2008/01/best-comics-for-your-classroom-list-fo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achingcomics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micsintheclassroom.net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adwritethink.org/classroom-resources/student-interactives/comic-creator-300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2017-08-02T13:39:00Z</dcterms:created>
  <dcterms:modified xsi:type="dcterms:W3CDTF">2017-08-02T13:57:00Z</dcterms:modified>
</cp:coreProperties>
</file>